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  <w:bookmarkStart w:id="0" w:name="_GoBack"/>
      <w:bookmarkEnd w:id="0"/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</w:rPr>
      </w:pPr>
    </w:p>
    <w:p w:rsidR="00FC2A54" w:rsidRDefault="00543D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</w:rPr>
        <w:t>DECLARACIÓN</w:t>
      </w:r>
      <w:r>
        <w:rPr>
          <w:rFonts w:ascii="Trebuchet MS" w:eastAsia="Trebuchet MS" w:hAnsi="Trebuchet MS" w:cs="Trebuchet MS"/>
          <w:b/>
          <w:bCs/>
          <w:color w:val="000000"/>
        </w:rPr>
        <w:t xml:space="preserve"> JURADA SOBRE INCOMPATIBILIDADES</w:t>
      </w: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bCs/>
          <w:color w:val="000000"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  <w:color w:val="000000"/>
        </w:rPr>
      </w:pPr>
    </w:p>
    <w:p w:rsidR="00FC2A54" w:rsidRDefault="00543D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highlight w:val="yellow"/>
        </w:rPr>
      </w:pPr>
      <w:bookmarkStart w:id="1" w:name="_heading=h.gjdgxs" w:colFirst="0" w:colLast="0"/>
      <w:bookmarkEnd w:id="1"/>
      <w:r>
        <w:rPr>
          <w:rFonts w:ascii="Trebuchet MS" w:eastAsia="Trebuchet MS" w:hAnsi="Trebuchet MS" w:cs="Trebuchet MS"/>
        </w:rPr>
        <w:t>Declaro no poseer otros beneficios que impliquen incompatibilidad de acuerdo a lo consignado en</w:t>
      </w:r>
      <w:r>
        <w:rPr>
          <w:rFonts w:ascii="Trebuchet MS" w:eastAsia="Trebuchet MS" w:hAnsi="Trebuchet MS" w:cs="Trebuchet MS"/>
          <w:highlight w:val="white"/>
        </w:rPr>
        <w:t xml:space="preserve"> la convocatoria 2025 de Ingreso a la Investigación (INI)</w:t>
      </w:r>
      <w:r>
        <w:rPr>
          <w:rFonts w:ascii="Trebuchet MS" w:eastAsia="Trebuchet MS" w:hAnsi="Trebuchet MS" w:cs="Trebuchet MS"/>
        </w:rPr>
        <w:t>: “</w:t>
      </w:r>
      <w:r>
        <w:rPr>
          <w:rFonts w:ascii="Trebuchet MS" w:eastAsia="Trebuchet MS" w:hAnsi="Trebuchet MS" w:cs="Trebuchet MS"/>
          <w:b/>
          <w:bCs/>
        </w:rPr>
        <w:t>Este subsidio es incompatible con las becas Manuel Belgrano y con cualquier otra beca/subsidio cuyo objetivo sea de investigación, que, de obtenerse en el período de duración, deberá informarse y optar por uno de ellos”.</w:t>
      </w: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</w:rPr>
      </w:pPr>
    </w:p>
    <w:p w:rsidR="00FC2A54" w:rsidRDefault="00543DFA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  <w:sz w:val="20"/>
          <w:szCs w:val="20"/>
        </w:rPr>
        <w:t xml:space="preserve"> Lugar y fecha                    Firma                          Aclaración                      Doc. Tipo y Nº </w:t>
      </w: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</w:rPr>
      </w:pPr>
    </w:p>
    <w:p w:rsidR="00FC2A54" w:rsidRDefault="00543DFA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sz w:val="20"/>
          <w:szCs w:val="20"/>
        </w:rPr>
        <w:t xml:space="preserve"> </w:t>
      </w:r>
    </w:p>
    <w:p w:rsidR="00FC2A54" w:rsidRDefault="00FC2A54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bCs/>
          <w:sz w:val="20"/>
          <w:szCs w:val="20"/>
        </w:rPr>
      </w:pPr>
    </w:p>
    <w:sectPr w:rsidR="00FC2A54">
      <w:headerReference w:type="default" r:id="rId7"/>
      <w:pgSz w:w="11907" w:h="16840"/>
      <w:pgMar w:top="1618" w:right="567" w:bottom="1418" w:left="226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DFA" w:rsidRDefault="00543DFA">
      <w:r>
        <w:separator/>
      </w:r>
    </w:p>
  </w:endnote>
  <w:endnote w:type="continuationSeparator" w:id="0">
    <w:p w:rsidR="00543DFA" w:rsidRDefault="00543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84D5F7A-D9BA-44A6-961C-1328B54FDD52}"/>
    <w:embedBold r:id="rId2" w:fontKey="{EA3A151D-0AE4-4894-87EF-2327B67E9A5A}"/>
    <w:embedBoldItalic r:id="rId3" w:fontKey="{F48D7D38-B75A-4CCE-BC01-DA24778EE5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8BC4AAB-881C-4482-A1B7-7A83C377D3DA}"/>
    <w:embedBold r:id="rId5" w:fontKey="{E60250E5-E27A-41D7-8AC7-86F501D5BC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DF30A471-1245-4482-ABC1-80CB943ED734}"/>
    <w:embedBold r:id="rId7" w:fontKey="{0C732B30-2A6D-477D-B192-2600FF2D80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AB9D3EC-8CC8-4A13-A2EB-FB79C78C2B39}"/>
    <w:embedBold r:id="rId9" w:fontKey="{64C2C90D-80FC-4633-9212-871E43CDD6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55F1F1E-EB31-4E17-BD88-FC4F205AFCB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DFA" w:rsidRDefault="00543DFA">
      <w:r>
        <w:separator/>
      </w:r>
    </w:p>
  </w:footnote>
  <w:footnote w:type="continuationSeparator" w:id="0">
    <w:p w:rsidR="00543DFA" w:rsidRDefault="00543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2A54" w:rsidRDefault="00543DFA">
    <w:pPr>
      <w:tabs>
        <w:tab w:val="center" w:pos="4419"/>
        <w:tab w:val="right" w:pos="8838"/>
      </w:tabs>
      <w:spacing w:after="200" w:line="276" w:lineRule="auto"/>
      <w:rPr>
        <w:rFonts w:ascii="Arial" w:eastAsia="Arial" w:hAnsi="Arial" w:cs="Arial"/>
      </w:rPr>
    </w:pPr>
    <w:r>
      <w:rPr>
        <w:rFonts w:ascii="Calibri" w:eastAsia="Calibri" w:hAnsi="Calibri" w:cs="Calibri"/>
        <w:noProof/>
      </w:rPr>
      <w:drawing>
        <wp:inline distT="114300" distB="114300" distL="114300" distR="114300">
          <wp:extent cx="5396230" cy="1651000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165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C2A54" w:rsidRDefault="00543DFA">
    <w:pPr>
      <w:spacing w:line="276" w:lineRule="auto"/>
      <w:jc w:val="center"/>
      <w:rPr>
        <w:rFonts w:ascii="Calibri" w:eastAsia="Calibri" w:hAnsi="Calibri" w:cs="Calibri"/>
        <w:b/>
        <w:bCs/>
        <w:sz w:val="24"/>
        <w:szCs w:val="24"/>
      </w:rPr>
    </w:pPr>
    <w:r>
      <w:rPr>
        <w:rFonts w:ascii="Calibri" w:eastAsia="Calibri" w:hAnsi="Calibri" w:cs="Calibri"/>
        <w:b/>
        <w:bCs/>
        <w:sz w:val="24"/>
        <w:szCs w:val="24"/>
      </w:rPr>
      <w:t>FORTALECIMIENTO DE CIENCIA Y TECNOLOGÍA EN UNIVERSIDADES NACIONALES 2024</w:t>
    </w:r>
  </w:p>
  <w:p w:rsidR="00FC2A54" w:rsidRDefault="00543DFA">
    <w:pPr>
      <w:spacing w:line="276" w:lineRule="auto"/>
      <w:jc w:val="center"/>
      <w:rPr>
        <w:rFonts w:ascii="Arial" w:eastAsia="Arial" w:hAnsi="Arial" w:cs="Arial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A54"/>
    <w:rsid w:val="00543DFA"/>
    <w:rsid w:val="00610EB5"/>
    <w:rsid w:val="00FC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708E79-2C1E-4D0B-BC56-DDE7F37B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Verdana" w:hAnsi="Verdana" w:cs="Verdana"/>
        <w:sz w:val="22"/>
        <w:szCs w:val="22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rFonts w:ascii="Tahoma" w:eastAsia="Tahoma" w:hAnsi="Tahoma" w:cs="Tahoma"/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071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718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071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07180"/>
  </w:style>
  <w:style w:type="paragraph" w:styleId="Piedepgina">
    <w:name w:val="footer"/>
    <w:basedOn w:val="Normal"/>
    <w:link w:val="PiedepginaCar"/>
    <w:uiPriority w:val="99"/>
    <w:unhideWhenUsed/>
    <w:rsid w:val="004071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07180"/>
  </w:style>
  <w:style w:type="paragraph" w:styleId="Subttulo">
    <w:name w:val="Subtitle"/>
    <w:basedOn w:val="Normal"/>
    <w:next w:val="Normal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oQ2s7iSuhKyuH6Vb5XQ5Lfva/g==">CgMxLjAyCGguZ2pkZ3hzOABqJgoTc3VnZ2VzdC5iOXg5ZGVuaW1odxIPTWFyaWEgR3V0aWVycmV6aicKFHN1Z2dlc3QuazI0MDFoeG9mMXM3Eg9NYXJpYSBHdXRpZXJyZXpyITFyMUczYXdaU3JZc1Jkd0J2bVpQT2tMRWZnMW45RGRheg==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2025-12-12T13:15:00Z</dcterms:created>
  <dcterms:modified xsi:type="dcterms:W3CDTF">2025-12-12T13:15:00Z</dcterms:modified>
</cp:coreProperties>
</file>