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 SOBRE LA PARTICIPACIÓN EN PROYECTOS FINANCIADOS POR LOS INTEGRANTES DEL PROYECTO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__ de ____ de 2023, en la ciudad de ______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esta Declaración se deja expresa constancia sobre la participación en proyectos financiados de cada uno de los integrantes del Grupo de Trabajo, en la postulación bajo la dirección de (nombres y apellido) y la codirección de (nombres y apellido), en el marco del proyecto titulado (título del proyecto), correspondiente a la convocatoria PIO 2023.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  <w:b w:val="1"/>
          <w:highlight w:val="yellow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u w:val="single"/>
          <w:rtl w:val="0"/>
        </w:rPr>
        <w:t xml:space="preserve">Los integrantes se comprometen a notificar su participación en el presente proyecto a sus respectivos directores/as, en caso de corresponder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31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5"/>
        <w:gridCol w:w="4575"/>
        <w:gridCol w:w="570"/>
        <w:gridCol w:w="2790"/>
        <w:gridCol w:w="1890"/>
        <w:tblGridChange w:id="0">
          <w:tblGrid>
            <w:gridCol w:w="2835"/>
            <w:gridCol w:w="1245"/>
            <w:gridCol w:w="4575"/>
            <w:gridCol w:w="570"/>
            <w:gridCol w:w="279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Nombres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Participación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Carga en SIGEVA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Firma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LA PRESENTE DECLARACIÓN REVISTE EL CARÁCTER DE DECLARACIÓN JURADA, CONSECUENTEMENTE LA OMISIÓN O ELUSIÓN DE INFORMACIÓN SERÁ CONSIDERADA CAUSAL SUFICIENTE PARA DECLARAR LA POSTULACIÓN COMO NO ADMISIBLE.  </w:t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B4B7B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B4B7B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AB4B7B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4B7B"/>
  </w:style>
  <w:style w:type="paragraph" w:styleId="Piedepgina">
    <w:name w:val="footer"/>
    <w:basedOn w:val="Normal"/>
    <w:link w:val="PiedepginaCar"/>
    <w:uiPriority w:val="99"/>
    <w:unhideWhenUsed w:val="1"/>
    <w:rsid w:val="00AB4B7B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4B7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Boco231tZsfHoFQvQpLAEeejA==">CgMxLjAyCGguZ2pkZ3hzMgloLjMwajB6bGw4AHIhMURNV2U3WThZTUNZejYzZmhTYnNPZzFLWDdveFFRZEwx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2023-09-24T20:48:00Z</dcterms:created>
  <dc:creator>usuario</dc:creator>
</cp:coreProperties>
</file>