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2F0868" w:rsidRDefault="00C56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>DECLARACIÓN</w:t>
      </w:r>
      <w:r>
        <w:rPr>
          <w:rFonts w:ascii="Trebuchet MS" w:eastAsia="Trebuchet MS" w:hAnsi="Trebuchet MS" w:cs="Trebuchet MS"/>
          <w:b/>
          <w:color w:val="000000"/>
        </w:rPr>
        <w:t xml:space="preserve"> JURADA SOBRE INCOMPATIBILIDADES</w:t>
      </w: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2F0868" w:rsidRDefault="00C568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Trebuchet MS" w:eastAsia="Trebuchet MS" w:hAnsi="Trebuchet MS" w:cs="Trebuchet MS"/>
        </w:rPr>
        <w:t>Declaro no poseer otros beneficios que impliquen incompatibilidad de acuerdo a lo consignado en</w:t>
      </w:r>
      <w:r>
        <w:rPr>
          <w:rFonts w:ascii="Trebuchet MS" w:eastAsia="Trebuchet MS" w:hAnsi="Trebuchet MS" w:cs="Trebuchet MS"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la convocatoria 2022 de Ingreso a la Investigación (INI)</w:t>
      </w:r>
      <w:r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</w:rPr>
        <w:t>“</w:t>
      </w:r>
      <w:r>
        <w:rPr>
          <w:rFonts w:ascii="Trebuchet MS" w:eastAsia="Trebuchet MS" w:hAnsi="Trebuchet MS" w:cs="Trebuchet MS"/>
          <w:b/>
        </w:rPr>
        <w:t>Este subsidio es compatible con la Beca EVC-CIN, e incompatible con cualquier otra beca/subsidio cuyo objetivo sea de investigación, que de obtenerse en el período de duración deberá informarse y optar por uno de ellos”.</w:t>
      </w: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F0868" w:rsidRDefault="00C568C2">
      <w:pPr>
        <w:pStyle w:val="Ttulo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Lugar y fecha                    Firma                          Aclaración                      Doc. Tipo y Nº </w:t>
      </w: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2F0868" w:rsidRDefault="00C568C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2F0868" w:rsidRDefault="002F086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2F0868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C2" w:rsidRDefault="00C568C2">
      <w:r>
        <w:separator/>
      </w:r>
    </w:p>
  </w:endnote>
  <w:endnote w:type="continuationSeparator" w:id="0">
    <w:p w:rsidR="00C568C2" w:rsidRDefault="00C5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C2" w:rsidRDefault="00C568C2">
      <w:r>
        <w:separator/>
      </w:r>
    </w:p>
  </w:footnote>
  <w:footnote w:type="continuationSeparator" w:id="0">
    <w:p w:rsidR="00C568C2" w:rsidRDefault="00C5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68" w:rsidRDefault="00C568C2">
    <w:pPr>
      <w:spacing w:line="276" w:lineRule="auto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0868" w:rsidRDefault="00C568C2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2F0868" w:rsidRDefault="00C568C2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68"/>
    <w:rsid w:val="002F0868"/>
    <w:rsid w:val="00B464A1"/>
    <w:rsid w:val="00C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96D6C-4884-4EE1-BE0D-D26B8B2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2022-08-17T16:19:00Z</dcterms:created>
  <dcterms:modified xsi:type="dcterms:W3CDTF">2022-08-17T16:19:00Z</dcterms:modified>
</cp:coreProperties>
</file>