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AVAL DE LA UNIDAD ACADÉMICA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Por la presente se deja expresa constancia q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ue se ha tomado conocimiento y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 avala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la presentación de las/os integrantes de esta Unidad Académica a la convocatoria 2019 de los   Proyectos Jóvenes Investigadores (JOVIN) 2020/2021, bajo la dirección de (nombre, apellido y D.N.I) y la codirección de (nombre, apellido y D.N.I), en el marco del proyecto titulado (título del proyecto).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La/El/Los integrante/s de la Unidad Académica en el Proyecto es/son: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995"/>
        <w:gridCol w:w="2271"/>
        <w:gridCol w:w="2271"/>
        <w:tblGridChange w:id="0">
          <w:tblGrid>
            <w:gridCol w:w="2535"/>
            <w:gridCol w:w="1995"/>
            <w:gridCol w:w="2271"/>
            <w:gridCol w:w="227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D.N.I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highlight w:val="whit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highlight w:val="white"/>
                <w:rtl w:val="0"/>
              </w:rPr>
              <w:t xml:space="preserve">Condición*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Se expide a los __ días del mes de ____ de 20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, en la ciudad de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______</w:t>
      </w:r>
      <w:r w:rsidDel="00000000" w:rsidR="00000000" w:rsidRPr="00000000">
        <w:rPr>
          <w:rFonts w:ascii="Trebuchet MS" w:cs="Trebuchet MS" w:eastAsia="Trebuchet MS" w:hAnsi="Trebuchet MS"/>
          <w:smallCaps w:val="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(Secretaría de Investigación)</w:t>
      </w:r>
    </w:p>
    <w:p w:rsidR="00000000" w:rsidDel="00000000" w:rsidP="00000000" w:rsidRDefault="00000000" w:rsidRPr="00000000" w14:paraId="00000028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idt4xsd6gt9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n79ro4300g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8i9tt9irvd7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jeie4fn1kh2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25rjg9fesat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gu0f3l5711bv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rbf9ud2hbc2n" w:id="7"/>
      <w:bookmarkEnd w:id="7"/>
      <w:r w:rsidDel="00000000" w:rsidR="00000000" w:rsidRPr="00000000">
        <w:rPr>
          <w:rFonts w:ascii="Trebuchet MS" w:cs="Trebuchet MS" w:eastAsia="Trebuchet MS" w:hAnsi="Trebuchet MS"/>
          <w:b w:val="0"/>
          <w:sz w:val="22"/>
          <w:szCs w:val="22"/>
          <w:rtl w:val="0"/>
        </w:rPr>
        <w:t xml:space="preserve">* Indicar si es: Alumno, Graduado, Docente, Investigador o Becario.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30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